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BEEF" w14:textId="77777777" w:rsidR="006D4234" w:rsidRPr="00ED26FA" w:rsidRDefault="006D4234" w:rsidP="006D4234">
      <w:pPr>
        <w:spacing w:after="240" w:line="240" w:lineRule="auto"/>
        <w:contextualSpacing/>
        <w:jc w:val="center"/>
        <w:outlineLvl w:val="0"/>
        <w:rPr>
          <w:rFonts w:ascii="Times New Roman" w:eastAsiaTheme="majorEastAsia" w:hAnsi="Times New Roman" w:cs="Times New Roman"/>
          <w:b/>
          <w:spacing w:val="-10"/>
          <w:kern w:val="28"/>
          <w:sz w:val="24"/>
          <w:szCs w:val="24"/>
          <w:lang w:val="en-US"/>
        </w:rPr>
      </w:pPr>
      <w:r w:rsidRPr="00ED26FA">
        <w:rPr>
          <w:rFonts w:ascii="Times New Roman" w:eastAsiaTheme="majorEastAsia" w:hAnsi="Times New Roman" w:cs="Times New Roman"/>
          <w:b/>
          <w:spacing w:val="-10"/>
          <w:kern w:val="28"/>
          <w:sz w:val="24"/>
          <w:szCs w:val="24"/>
          <w:lang w:val="en-US"/>
        </w:rPr>
        <w:t>Efficacy of Intramedullary Bone Pinning in Correction of Non-Union Fractures in Dogs</w:t>
      </w:r>
    </w:p>
    <w:p w14:paraId="0589B264" w14:textId="77777777" w:rsidR="006D4234" w:rsidRPr="00ED26FA" w:rsidRDefault="006D4234" w:rsidP="006D4234">
      <w:pPr>
        <w:spacing w:after="160" w:line="240" w:lineRule="auto"/>
        <w:contextualSpacing/>
        <w:jc w:val="center"/>
        <w:rPr>
          <w:rFonts w:ascii="Times New Roman" w:hAnsi="Times New Roman" w:cs="Times New Roman"/>
          <w:b/>
          <w:bCs/>
          <w:sz w:val="24"/>
          <w:szCs w:val="24"/>
        </w:rPr>
      </w:pPr>
    </w:p>
    <w:p w14:paraId="0E8D5875" w14:textId="7C74440E" w:rsidR="006D4234" w:rsidRPr="001B558F" w:rsidRDefault="006D4234" w:rsidP="006D4234">
      <w:pPr>
        <w:spacing w:after="160" w:line="240" w:lineRule="auto"/>
        <w:contextualSpacing/>
        <w:jc w:val="center"/>
        <w:rPr>
          <w:rFonts w:ascii="Times New Roman" w:hAnsi="Times New Roman" w:cs="Times New Roman"/>
          <w:b/>
          <w:bCs/>
          <w:sz w:val="24"/>
          <w:szCs w:val="24"/>
        </w:rPr>
      </w:pPr>
      <w:r w:rsidRPr="00ED26FA">
        <w:rPr>
          <w:rFonts w:ascii="Times New Roman" w:hAnsi="Times New Roman" w:cs="Times New Roman"/>
          <w:b/>
          <w:bCs/>
          <w:sz w:val="24"/>
          <w:szCs w:val="24"/>
        </w:rPr>
        <w:t>Guruge A. P.</w:t>
      </w:r>
      <w:r w:rsidRPr="001B558F">
        <w:rPr>
          <w:rFonts w:ascii="Times New Roman" w:hAnsi="Times New Roman" w:cs="Times New Roman"/>
          <w:b/>
          <w:bCs/>
          <w:sz w:val="24"/>
          <w:szCs w:val="24"/>
          <w:vertAlign w:val="superscript"/>
        </w:rPr>
        <w:t>1</w:t>
      </w:r>
      <w:r w:rsidRPr="001B558F">
        <w:rPr>
          <w:rFonts w:ascii="Times New Roman" w:hAnsi="Times New Roman" w:cs="Times New Roman"/>
          <w:b/>
          <w:bCs/>
          <w:sz w:val="24"/>
          <w:szCs w:val="24"/>
        </w:rPr>
        <w:t xml:space="preserve">, </w:t>
      </w:r>
      <w:proofErr w:type="spellStart"/>
      <w:r w:rsidRPr="001B558F">
        <w:rPr>
          <w:rFonts w:ascii="Times New Roman" w:hAnsi="Times New Roman" w:cs="Times New Roman"/>
          <w:b/>
          <w:bCs/>
          <w:sz w:val="24"/>
          <w:szCs w:val="24"/>
        </w:rPr>
        <w:t>Gurusinghe</w:t>
      </w:r>
      <w:proofErr w:type="spellEnd"/>
      <w:r w:rsidRPr="001B558F">
        <w:rPr>
          <w:rFonts w:ascii="Times New Roman" w:hAnsi="Times New Roman" w:cs="Times New Roman"/>
          <w:b/>
          <w:bCs/>
          <w:sz w:val="24"/>
          <w:szCs w:val="24"/>
        </w:rPr>
        <w:t xml:space="preserve"> D. M. S</w:t>
      </w:r>
      <w:r>
        <w:rPr>
          <w:rFonts w:ascii="Times New Roman" w:hAnsi="Times New Roman" w:cs="Times New Roman"/>
          <w:b/>
          <w:bCs/>
          <w:sz w:val="24"/>
          <w:szCs w:val="24"/>
        </w:rPr>
        <w:t>.</w:t>
      </w:r>
      <w:r w:rsidRPr="001B558F">
        <w:rPr>
          <w:rFonts w:ascii="Times New Roman" w:hAnsi="Times New Roman" w:cs="Times New Roman"/>
          <w:b/>
          <w:bCs/>
          <w:sz w:val="24"/>
          <w:szCs w:val="24"/>
          <w:vertAlign w:val="superscript"/>
        </w:rPr>
        <w:t>2</w:t>
      </w:r>
      <w:r w:rsidRPr="001B558F">
        <w:rPr>
          <w:rFonts w:ascii="Times New Roman" w:hAnsi="Times New Roman" w:cs="Times New Roman"/>
          <w:b/>
          <w:bCs/>
          <w:sz w:val="24"/>
          <w:szCs w:val="24"/>
        </w:rPr>
        <w:t>, Fonseka R. R. M. K. K.</w:t>
      </w:r>
      <w:r w:rsidRPr="001B558F">
        <w:rPr>
          <w:rFonts w:ascii="Times New Roman" w:hAnsi="Times New Roman" w:cs="Times New Roman"/>
          <w:b/>
          <w:bCs/>
          <w:sz w:val="24"/>
          <w:szCs w:val="24"/>
          <w:vertAlign w:val="superscript"/>
        </w:rPr>
        <w:t>3</w:t>
      </w:r>
      <w:r w:rsidR="00F229E8">
        <w:rPr>
          <w:rFonts w:ascii="Times New Roman" w:hAnsi="Times New Roman" w:cs="Times New Roman"/>
          <w:b/>
          <w:bCs/>
          <w:sz w:val="24"/>
          <w:szCs w:val="24"/>
          <w:vertAlign w:val="superscript"/>
        </w:rPr>
        <w:t>*</w:t>
      </w:r>
    </w:p>
    <w:p w14:paraId="5F8747D6" w14:textId="77777777" w:rsidR="006D4234" w:rsidRPr="001B558F" w:rsidRDefault="006D4234" w:rsidP="006D4234">
      <w:pPr>
        <w:spacing w:after="160" w:line="240" w:lineRule="auto"/>
        <w:contextualSpacing/>
        <w:jc w:val="center"/>
        <w:rPr>
          <w:rFonts w:ascii="Times New Roman" w:hAnsi="Times New Roman" w:cs="Times New Roman"/>
          <w:sz w:val="24"/>
          <w:szCs w:val="24"/>
        </w:rPr>
      </w:pPr>
    </w:p>
    <w:p w14:paraId="470B0A2A" w14:textId="77777777" w:rsidR="00A61B16" w:rsidRDefault="006D4234" w:rsidP="006D4234">
      <w:pPr>
        <w:spacing w:after="160" w:line="240" w:lineRule="auto"/>
        <w:contextualSpacing/>
        <w:jc w:val="center"/>
        <w:rPr>
          <w:rFonts w:ascii="Times New Roman" w:hAnsi="Times New Roman" w:cs="Times New Roman"/>
          <w:i/>
          <w:iCs/>
        </w:rPr>
      </w:pPr>
      <w:r w:rsidRPr="001B558F">
        <w:rPr>
          <w:rFonts w:ascii="Times New Roman" w:hAnsi="Times New Roman" w:cs="Times New Roman"/>
          <w:i/>
          <w:iCs/>
          <w:vertAlign w:val="superscript"/>
        </w:rPr>
        <w:t>1</w:t>
      </w:r>
      <w:r w:rsidRPr="001B558F">
        <w:rPr>
          <w:rFonts w:ascii="Times New Roman" w:hAnsi="Times New Roman" w:cs="Times New Roman"/>
          <w:i/>
          <w:iCs/>
        </w:rPr>
        <w:t>Faculty of Veterinary Medicine and Animal Science, University of Peradeniya,</w:t>
      </w:r>
    </w:p>
    <w:p w14:paraId="177072F6" w14:textId="77777777" w:rsidR="00A61B16" w:rsidRDefault="006D4234" w:rsidP="00A61B16">
      <w:pPr>
        <w:spacing w:after="160" w:line="240" w:lineRule="auto"/>
        <w:contextualSpacing/>
        <w:jc w:val="center"/>
        <w:rPr>
          <w:rFonts w:ascii="Times New Roman" w:hAnsi="Times New Roman" w:cs="Times New Roman"/>
          <w:i/>
          <w:iCs/>
        </w:rPr>
      </w:pPr>
      <w:r w:rsidRPr="001B558F">
        <w:rPr>
          <w:rFonts w:ascii="Times New Roman" w:hAnsi="Times New Roman" w:cs="Times New Roman"/>
          <w:i/>
          <w:iCs/>
        </w:rPr>
        <w:t xml:space="preserve"> </w:t>
      </w:r>
      <w:r w:rsidRPr="001B558F">
        <w:rPr>
          <w:rFonts w:ascii="Times New Roman" w:hAnsi="Times New Roman" w:cs="Times New Roman"/>
          <w:i/>
          <w:iCs/>
          <w:vertAlign w:val="superscript"/>
        </w:rPr>
        <w:t>2</w:t>
      </w:r>
      <w:r w:rsidRPr="001B558F">
        <w:rPr>
          <w:rFonts w:ascii="Times New Roman" w:hAnsi="Times New Roman" w:cs="Times New Roman"/>
          <w:i/>
          <w:iCs/>
        </w:rPr>
        <w:t>Department of Veterinary Basic Sciences,</w:t>
      </w:r>
      <w:r w:rsidRPr="00ED26FA">
        <w:rPr>
          <w:rFonts w:ascii="Times New Roman" w:hAnsi="Times New Roman" w:cs="Times New Roman"/>
          <w:i/>
          <w:iCs/>
        </w:rPr>
        <w:t xml:space="preserve"> Faculty of Veterinary Medicine and Animal Science, University of Peradeniya,</w:t>
      </w:r>
    </w:p>
    <w:p w14:paraId="63DBB395" w14:textId="3E9FE712" w:rsidR="006D4234" w:rsidRPr="00ED26FA" w:rsidRDefault="006D4234" w:rsidP="00A61B16">
      <w:pPr>
        <w:spacing w:after="160" w:line="240" w:lineRule="auto"/>
        <w:contextualSpacing/>
        <w:jc w:val="center"/>
        <w:rPr>
          <w:rFonts w:ascii="Times New Roman" w:hAnsi="Times New Roman" w:cs="Times New Roman"/>
          <w:i/>
          <w:iCs/>
        </w:rPr>
      </w:pPr>
      <w:r w:rsidRPr="00ED26FA">
        <w:rPr>
          <w:rFonts w:ascii="Times New Roman" w:hAnsi="Times New Roman" w:cs="Times New Roman"/>
          <w:i/>
          <w:iCs/>
          <w:vertAlign w:val="superscript"/>
        </w:rPr>
        <w:t>3</w:t>
      </w:r>
      <w:r w:rsidRPr="00ED26FA">
        <w:rPr>
          <w:rFonts w:ascii="Times New Roman" w:hAnsi="Times New Roman" w:cs="Times New Roman"/>
          <w:i/>
          <w:iCs/>
        </w:rPr>
        <w:t>Department of Veterinary Pathobiology, Faculty of Veterinary Medicine and Animal Science, University of Peradeniya</w:t>
      </w:r>
    </w:p>
    <w:p w14:paraId="7E8548F8" w14:textId="77777777" w:rsidR="006D4234" w:rsidRPr="00ED26FA" w:rsidRDefault="006D4234" w:rsidP="006D4234">
      <w:pPr>
        <w:spacing w:after="0" w:line="240" w:lineRule="auto"/>
        <w:ind w:left="810"/>
        <w:contextualSpacing/>
        <w:jc w:val="center"/>
        <w:rPr>
          <w:rFonts w:ascii="Times New Roman" w:hAnsi="Times New Roman" w:cs="Times New Roman"/>
          <w:i/>
          <w:iCs/>
        </w:rPr>
      </w:pPr>
    </w:p>
    <w:p w14:paraId="5A4D5D3C" w14:textId="02706C71" w:rsidR="006D4234" w:rsidRPr="00ED26FA" w:rsidRDefault="006D4234" w:rsidP="006D4234">
      <w:pPr>
        <w:spacing w:after="0" w:line="240" w:lineRule="auto"/>
        <w:jc w:val="center"/>
        <w:rPr>
          <w:rFonts w:ascii="Times New Roman" w:hAnsi="Times New Roman" w:cs="Times New Roman"/>
          <w:i/>
          <w:iCs/>
        </w:rPr>
      </w:pPr>
      <w:r w:rsidRPr="00ED26FA">
        <w:rPr>
          <w:rFonts w:ascii="Times New Roman" w:hAnsi="Times New Roman" w:cs="Times New Roman"/>
          <w:i/>
          <w:iCs/>
        </w:rPr>
        <w:t>*</w:t>
      </w:r>
      <w:r w:rsidR="0045770A">
        <w:rPr>
          <w:rFonts w:ascii="Times New Roman" w:hAnsi="Times New Roman" w:cs="Times New Roman"/>
          <w:i/>
          <w:iCs/>
        </w:rPr>
        <w:t>fonseka</w:t>
      </w:r>
      <w:r>
        <w:rPr>
          <w:rFonts w:ascii="Times New Roman" w:hAnsi="Times New Roman" w:cs="Times New Roman"/>
          <w:i/>
          <w:iCs/>
        </w:rPr>
        <w:t>7</w:t>
      </w:r>
      <w:r w:rsidRPr="00ED26FA">
        <w:rPr>
          <w:rFonts w:ascii="Times New Roman" w:hAnsi="Times New Roman" w:cs="Times New Roman"/>
          <w:i/>
          <w:iCs/>
        </w:rPr>
        <w:t>@yahoo.com</w:t>
      </w:r>
    </w:p>
    <w:p w14:paraId="64FEAC79" w14:textId="77777777" w:rsidR="006D4234" w:rsidRDefault="006D4234" w:rsidP="006D4234">
      <w:pPr>
        <w:pStyle w:val="NormalWeb"/>
        <w:jc w:val="both"/>
        <w:rPr>
          <w:sz w:val="22"/>
          <w:szCs w:val="22"/>
        </w:rPr>
      </w:pPr>
      <w:r w:rsidRPr="00ED26FA">
        <w:rPr>
          <w:rStyle w:val="Strong"/>
          <w:sz w:val="22"/>
          <w:szCs w:val="22"/>
        </w:rPr>
        <w:t>Lorem Ipsum</w:t>
      </w:r>
      <w:r w:rsidRPr="00ED26FA">
        <w:rPr>
          <w:sz w:val="22"/>
          <w:szCs w:val="22"/>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ED26FA">
        <w:rPr>
          <w:sz w:val="22"/>
          <w:szCs w:val="22"/>
        </w:rPr>
        <w:t>popularised</w:t>
      </w:r>
      <w:proofErr w:type="spellEnd"/>
      <w:r w:rsidRPr="00ED26FA">
        <w:rPr>
          <w:sz w:val="22"/>
          <w:szCs w:val="22"/>
        </w:rPr>
        <w:t xml:space="preserve"> in the 1960s with the release of Letraset sheets containing Lorem Ipsum passages, and more recently with desktop publishing software like Aldus PageMaker including versions of Lorem Ipsum. It is a </w:t>
      </w:r>
      <w:proofErr w:type="gramStart"/>
      <w:r w:rsidRPr="00ED26FA">
        <w:rPr>
          <w:sz w:val="22"/>
          <w:szCs w:val="22"/>
        </w:rPr>
        <w:t>long established</w:t>
      </w:r>
      <w:proofErr w:type="gramEnd"/>
      <w:r w:rsidRPr="00ED26FA">
        <w:rPr>
          <w:sz w:val="22"/>
          <w:szCs w:val="22"/>
        </w:rPr>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ED26FA">
        <w:rPr>
          <w:sz w:val="22"/>
          <w:szCs w:val="22"/>
        </w:rPr>
        <w:t>humour</w:t>
      </w:r>
      <w:proofErr w:type="spellEnd"/>
      <w:r w:rsidRPr="00ED26FA">
        <w:rPr>
          <w:sz w:val="22"/>
          <w:szCs w:val="22"/>
        </w:rPr>
        <w:t xml:space="preserve"> and the like). It is a </w:t>
      </w:r>
      <w:proofErr w:type="gramStart"/>
      <w:r w:rsidRPr="00ED26FA">
        <w:rPr>
          <w:sz w:val="22"/>
          <w:szCs w:val="22"/>
        </w:rPr>
        <w:t>long established</w:t>
      </w:r>
      <w:proofErr w:type="gramEnd"/>
      <w:r w:rsidRPr="00ED26FA">
        <w:rPr>
          <w:sz w:val="22"/>
          <w:szCs w:val="22"/>
        </w:rPr>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ED26FA">
        <w:rPr>
          <w:sz w:val="22"/>
          <w:szCs w:val="22"/>
        </w:rPr>
        <w:t>humour</w:t>
      </w:r>
      <w:proofErr w:type="spellEnd"/>
      <w:r w:rsidRPr="00ED26FA">
        <w:rPr>
          <w:sz w:val="22"/>
          <w:szCs w:val="22"/>
        </w:rPr>
        <w:t xml:space="preserve"> and the like).</w:t>
      </w:r>
    </w:p>
    <w:p w14:paraId="05F9B03F" w14:textId="2AFC122B" w:rsidR="00B223B6" w:rsidRPr="00ED26FA" w:rsidRDefault="00B223B6" w:rsidP="006D4234">
      <w:pPr>
        <w:pStyle w:val="NormalWeb"/>
        <w:jc w:val="both"/>
        <w:rPr>
          <w:sz w:val="22"/>
          <w:szCs w:val="22"/>
        </w:rPr>
      </w:pPr>
      <w:r>
        <w:rPr>
          <w:sz w:val="22"/>
          <w:szCs w:val="22"/>
        </w:rPr>
        <w:t xml:space="preserve">Keywords: </w:t>
      </w:r>
    </w:p>
    <w:p w14:paraId="192B8A75" w14:textId="77777777" w:rsidR="006D4234" w:rsidRPr="002D42D2" w:rsidRDefault="006D4234" w:rsidP="006D4234">
      <w:pPr>
        <w:spacing w:line="240" w:lineRule="auto"/>
        <w:jc w:val="both"/>
        <w:rPr>
          <w:rFonts w:ascii="Times New Roman" w:hAnsi="Times New Roman" w:cs="Times New Roman"/>
          <w:sz w:val="20"/>
          <w:szCs w:val="20"/>
          <w:highlight w:val="yellow"/>
        </w:rPr>
      </w:pPr>
      <w:r w:rsidRPr="001B558F">
        <w:rPr>
          <w:rFonts w:ascii="Times New Roman" w:hAnsi="Times New Roman" w:cs="Times New Roman"/>
          <w:sz w:val="20"/>
          <w:szCs w:val="20"/>
        </w:rPr>
        <w:t xml:space="preserve">Acknowledgements: </w:t>
      </w:r>
      <w:r>
        <w:rPr>
          <w:rFonts w:ascii="Times New Roman" w:hAnsi="Times New Roman" w:cs="Times New Roman"/>
          <w:sz w:val="20"/>
          <w:szCs w:val="20"/>
        </w:rPr>
        <w:t>University Research Grant (URG/V/2019-60)</w:t>
      </w:r>
    </w:p>
    <w:p w14:paraId="366B5E94" w14:textId="77777777" w:rsidR="00CC7719" w:rsidRDefault="00CC7719"/>
    <w:sectPr w:rsidR="00CC7719" w:rsidSect="0045770A">
      <w:pgSz w:w="10318" w:h="14570" w:code="1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34"/>
    <w:rsid w:val="0045770A"/>
    <w:rsid w:val="006D4234"/>
    <w:rsid w:val="00767920"/>
    <w:rsid w:val="00A61B16"/>
    <w:rsid w:val="00B223B6"/>
    <w:rsid w:val="00CC7719"/>
    <w:rsid w:val="00F229E8"/>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106D"/>
  <w15:chartTrackingRefBased/>
  <w15:docId w15:val="{39A89B52-906E-4AB0-B487-DCC6B2C4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2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D4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Lalanthi De Silva</cp:lastModifiedBy>
  <cp:revision>5</cp:revision>
  <dcterms:created xsi:type="dcterms:W3CDTF">2020-01-30T09:02:00Z</dcterms:created>
  <dcterms:modified xsi:type="dcterms:W3CDTF">2023-06-06T03:39:00Z</dcterms:modified>
</cp:coreProperties>
</file>